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6E5" w:rsidRPr="00D8721B" w:rsidRDefault="001936E5" w:rsidP="001936E5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8721B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1. ПОЯСНИТЕЛЬНАЯ ЗАПИСКА </w:t>
      </w:r>
    </w:p>
    <w:p w:rsidR="001936E5" w:rsidRPr="00D8721B" w:rsidRDefault="003D78C4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1.</w:t>
      </w:r>
      <w:r w:rsidR="001936E5" w:rsidRPr="00D8721B">
        <w:rPr>
          <w:rFonts w:ascii="Times New Roman" w:hAnsi="Times New Roman" w:cs="Times New Roman"/>
          <w:sz w:val="18"/>
          <w:szCs w:val="18"/>
          <w:lang w:val="ru-RU"/>
        </w:rPr>
        <w:t>Рабочая программа учебного предмета «Литературное чтение» для 2 класса разработана на основе Федерального государственного образовательного стандарта начального общего образования (2010), Концепции духовно-нравственного развития и воспитания личности гражданина России (2010), авторской программы Л. Ф. Климановой, М. В. Бойкиной «Литературное чтение»  (М.: «Просвещение», 2012).</w:t>
      </w:r>
    </w:p>
    <w:p w:rsidR="00D8721B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  <w:t>Цели и задачи рабочей программы</w:t>
      </w:r>
      <w:r w:rsidRPr="00D8721B">
        <w:rPr>
          <w:rFonts w:ascii="Times New Roman" w:hAnsi="Times New Roman" w:cs="Times New Roman"/>
          <w:color w:val="000000"/>
          <w:sz w:val="18"/>
          <w:szCs w:val="18"/>
          <w:lang w:val="ru-RU"/>
        </w:rPr>
        <w:t xml:space="preserve"> соответствуют целям и задачам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основной образовательной программы начального общего образования, реализующей федеральный государственный образовательный стандарт начального общего образования </w:t>
      </w:r>
      <w:r w:rsidR="00D8721B" w:rsidRPr="00D8721B">
        <w:rPr>
          <w:rFonts w:ascii="Times New Roman" w:hAnsi="Times New Roman" w:cs="Times New Roman"/>
          <w:sz w:val="18"/>
          <w:szCs w:val="18"/>
          <w:lang w:val="ru-RU"/>
        </w:rPr>
        <w:t>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-создание условий для охраны и укрепления физического и психического здоровья детей, для сохранения и поддержки индивидуальности каждого ребенка; 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-обеспечение их эмоционального благополучия;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-поддержание оптимистической самооценки и уверенности в себе, расширение опыта самостоятельного выбора, формирование желания учиться и основ умения учиться - постоянно расширять границы своих возможностей.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u w:val="single"/>
          <w:lang w:val="ru-RU"/>
        </w:rPr>
        <w:t>Задачи, решаемые младшими школьниками в разных видах деятельности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сделать первые шаги в овладении основами понятийного мышления (в освоении сод</w:t>
      </w:r>
      <w:r w:rsidR="003D78C4" w:rsidRPr="00D8721B">
        <w:rPr>
          <w:rFonts w:ascii="Times New Roman" w:hAnsi="Times New Roman" w:cs="Times New Roman"/>
          <w:sz w:val="18"/>
          <w:szCs w:val="18"/>
          <w:lang w:val="ru-RU"/>
        </w:rPr>
        <w:t>ержательного обобщения, анализа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);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научиться самостоятельно конкретизировать поставленные учителем цели и искать средства их решения;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научиться контролировать и оценивать свою учебную работу и продвижение в разных видах деятельности;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овладеть коллективными формами учебной работы и соответствующими социальными навыками;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полностью овладеть высшими видами игры: научиться удерживать свой замысел, согласовывать его. с партнёрами по игре, воплощать в игровом действии, научиться удерживать правило и следовать ему;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научиться создавать собственные творческие замыслы и доводить их до воплощения в творческом продукте. Овладевать средствами и способами воплощения собственных, замыслов;</w:t>
      </w:r>
      <w:r w:rsidR="003D78C4"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приобрести навыки самообслуживания, овладеть простыми трудовыми действиями и операциями на уроках технологии и в социальных практиках;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приобрести опыт взаимодействия с детьми и взрослыми, освоить основные этикетные нормы, научиться правильно выражать свои мысли и чувства.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Задачи, решаемые педагогами, реализующими основную образовательную программу начального общего образования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Реализовать основную образовательную программу начальной школы в разнообразных организационно-учебных формах (уроки, занятия, проекты, практики, конкурсы, выставки, соревнования, презентации и пр.).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Обеспечить комфортные условия смены ведущей деятельности - игровой на учебную. Создать условия для овладения высшими формами игровой деятельности.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Обеспечить условия формирования учебной деятельности. Для этого: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организовать постановку учебных целей, создавать условия для их «присвоения» и самостоятельной конкретизации учениками;</w:t>
      </w:r>
      <w:r w:rsidR="003D78C4"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побуждать и поддерживать детские инициативы, направленные на поиск средств и способов достижения учебных целей;</w:t>
      </w:r>
      <w:r w:rsidR="003D78C4"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организовать усвоение знаний посредством коллективных форм учебной работы;</w:t>
      </w:r>
      <w:r w:rsidR="003D78C4"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осуществлять функции контроля и оценки, организовать их постепенный переход к ученикам.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Создать условия для творческой продуктивной деятельности ребёнка. Для этого -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- ставить творческие задачи, способствовать возникновению собственных замыслов; 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- поддерживать детские инициативы, помогать в осуществлении проектов; 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- обеспечить презентацию и социальную оценку продуктов детского творчества (организация выставок, детской периодической печати, конкурсов, фестивалей и т. д.)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u w:val="single"/>
          <w:lang w:val="ru-RU"/>
        </w:rPr>
        <w:t>Курс литературного чтения направлен на достижение следу</w:t>
      </w:r>
      <w:r w:rsidRPr="00D8721B">
        <w:rPr>
          <w:rFonts w:ascii="Times New Roman" w:hAnsi="Times New Roman" w:cs="Times New Roman"/>
          <w:sz w:val="18"/>
          <w:szCs w:val="18"/>
          <w:u w:val="single"/>
          <w:lang w:val="ru-RU"/>
        </w:rPr>
        <w:softHyphen/>
        <w:t xml:space="preserve">ющих </w:t>
      </w:r>
      <w:r w:rsidRPr="00D8721B">
        <w:rPr>
          <w:rFonts w:ascii="Times New Roman" w:hAnsi="Times New Roman" w:cs="Times New Roman"/>
          <w:bCs/>
          <w:sz w:val="18"/>
          <w:szCs w:val="18"/>
          <w:u w:val="single"/>
          <w:lang w:val="ru-RU"/>
        </w:rPr>
        <w:t>целей: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— овладение осознанным, правильным, беглым и вырази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дами текстов; развитие интереса к чтению и книге; формиро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ственных произведений; формирование эстетического отноше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ния к слову и умения понимать художественное произведение;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ственных представлений о добре, дружбе, правде и ответствен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ности; воспитание интереса и уважения к отечественной куль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туре и культуре народов многонациональной России и других стран.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bCs/>
          <w:sz w:val="18"/>
          <w:szCs w:val="18"/>
          <w:u w:val="single"/>
          <w:lang w:val="ru-RU" w:bidi="my-MM"/>
        </w:rPr>
      </w:pPr>
      <w:r w:rsidRPr="00D8721B">
        <w:rPr>
          <w:rFonts w:ascii="Times New Roman" w:hAnsi="Times New Roman" w:cs="Times New Roman"/>
          <w:bCs/>
          <w:sz w:val="18"/>
          <w:szCs w:val="18"/>
          <w:u w:val="single"/>
          <w:lang w:val="ru-RU" w:bidi="my-MM"/>
        </w:rPr>
        <w:t>Задачи программы: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Развивать способность полноценно воспринимать художественное произведение, сопереживать героям, эмоционально откликаться на прочитанное</w:t>
      </w:r>
      <w:r w:rsidR="00D8721B">
        <w:rPr>
          <w:rFonts w:ascii="Times New Roman" w:hAnsi="Times New Roman" w:cs="Times New Roman"/>
          <w:sz w:val="18"/>
          <w:szCs w:val="18"/>
          <w:lang w:val="ru-RU"/>
        </w:rPr>
        <w:t>, у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чить чувствовать и понимать образный язык художественного произведении я, выразительные средства, создающие художественный образ, развивать образное мышление обучающихся.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</w:t>
      </w:r>
      <w:r w:rsidR="00D8721B">
        <w:rPr>
          <w:rFonts w:ascii="Times New Roman" w:hAnsi="Times New Roman" w:cs="Times New Roman"/>
          <w:sz w:val="18"/>
          <w:szCs w:val="18"/>
          <w:lang w:val="ru-RU"/>
        </w:rPr>
        <w:t>, ф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ормировать эстетическое отношение обучающего к жизни, приобщая его к классике художественной литературы.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</w:t>
      </w:r>
      <w:r w:rsidR="00D8721B">
        <w:rPr>
          <w:rFonts w:ascii="Times New Roman" w:hAnsi="Times New Roman" w:cs="Times New Roman"/>
          <w:sz w:val="18"/>
          <w:szCs w:val="18"/>
          <w:lang w:val="ru-RU"/>
        </w:rPr>
        <w:t>, 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беспечивать развитие речи обучающихся и активно формировать навык чтения и речевые умения</w:t>
      </w:r>
      <w:r w:rsidR="00D8721B">
        <w:rPr>
          <w:rFonts w:ascii="Times New Roman" w:hAnsi="Times New Roman" w:cs="Times New Roman"/>
          <w:sz w:val="18"/>
          <w:szCs w:val="18"/>
          <w:lang w:val="ru-RU"/>
        </w:rPr>
        <w:t>, р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аботать с различными типами текстов.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Создавать условия для формирования потребности в самостоятельном чтении художественных произведений, формировать читательскую самостоятельность.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Актуализация обучения младших школьников: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Углублять читательский опыт детей.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Создание условий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bCs/>
          <w:sz w:val="18"/>
          <w:szCs w:val="18"/>
          <w:u w:val="single"/>
          <w:lang w:val="ru-RU"/>
        </w:rPr>
        <w:t>Учебно-методический комплекс: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Литературное чтение. </w:t>
      </w:r>
      <w:r w:rsidRPr="00D8721B">
        <w:rPr>
          <w:rFonts w:ascii="Times New Roman" w:hAnsi="Times New Roman" w:cs="Times New Roman"/>
          <w:sz w:val="18"/>
          <w:szCs w:val="18"/>
        </w:rPr>
        <w:t xml:space="preserve">2 класс.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Учеб. для общеобразоват. учреждений. В  2 ч. Ч.1,2 [</w:t>
      </w:r>
      <w:r w:rsidRPr="00D8721B">
        <w:rPr>
          <w:rFonts w:ascii="Times New Roman" w:hAnsi="Times New Roman" w:cs="Times New Roman"/>
          <w:iCs/>
          <w:sz w:val="18"/>
          <w:szCs w:val="18"/>
          <w:lang w:val="ru-RU"/>
        </w:rPr>
        <w:t>Л.Ф.Климанова, В.Г.Горецкий, М.В. Голованова и др.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] – 2-е изд. – М.: Просвещение, 2012. – 224с.: ил. – (Школа России).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Климанова Л.Ф. и др. </w:t>
      </w:r>
      <w:r w:rsidRPr="00D8721B">
        <w:rPr>
          <w:rFonts w:ascii="Times New Roman" w:hAnsi="Times New Roman" w:cs="Times New Roman"/>
          <w:sz w:val="18"/>
          <w:szCs w:val="18"/>
        </w:rPr>
        <w:t xml:space="preserve">Литературное чтение.2 класс. 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>Рабочая тетрадь. – 2-е изд. – М.: Просвещение, 2012.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  <w:sectPr w:rsidR="001936E5" w:rsidRPr="00D8721B" w:rsidSect="005C7B73">
          <w:footerReference w:type="default" r:id="rId7"/>
          <w:pgSz w:w="11906" w:h="16838"/>
          <w:pgMar w:top="1134" w:right="567" w:bottom="1134" w:left="567" w:header="0" w:footer="567" w:gutter="0"/>
          <w:cols w:space="708"/>
          <w:docGrid w:linePitch="360"/>
        </w:sectPr>
      </w:pPr>
      <w:r w:rsidRPr="00D8721B">
        <w:rPr>
          <w:rFonts w:ascii="Times New Roman" w:hAnsi="Times New Roman" w:cs="Times New Roman"/>
          <w:iCs/>
          <w:sz w:val="18"/>
          <w:szCs w:val="18"/>
          <w:lang w:val="ru-RU"/>
        </w:rPr>
        <w:t>Логинова О.Б. ,Яковлева С.Г. Мои достижения. Итоговые комплексные</w:t>
      </w:r>
      <w:r w:rsidR="00D8721B">
        <w:rPr>
          <w:rFonts w:ascii="Times New Roman" w:hAnsi="Times New Roman" w:cs="Times New Roman"/>
          <w:iCs/>
          <w:sz w:val="18"/>
          <w:szCs w:val="18"/>
          <w:lang w:val="ru-RU"/>
        </w:rPr>
        <w:t xml:space="preserve"> работы – М.: Просвещение, 2011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color w:val="000000"/>
          <w:sz w:val="18"/>
          <w:szCs w:val="18"/>
          <w:lang w:val="ru-RU"/>
        </w:rPr>
        <w:sectPr w:rsidR="001936E5" w:rsidRPr="00D8721B" w:rsidSect="005C7B73">
          <w:type w:val="continuous"/>
          <w:pgSz w:w="11906" w:h="16838"/>
          <w:pgMar w:top="1134" w:right="567" w:bottom="1134" w:left="567" w:header="709" w:footer="709" w:gutter="0"/>
          <w:cols w:num="3" w:space="708"/>
          <w:docGrid w:linePitch="360"/>
        </w:sectPr>
      </w:pP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  <w:lastRenderedPageBreak/>
        <w:t>2. ОБЩАЯ ХАРАКТЕРИСТИКА КУРСА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Раздел</w:t>
      </w:r>
      <w:r w:rsidRPr="00D8721B">
        <w:rPr>
          <w:rStyle w:val="a9"/>
          <w:rFonts w:eastAsia="Calibri"/>
          <w:b w:val="0"/>
          <w:sz w:val="18"/>
          <w:szCs w:val="18"/>
          <w:lang w:val="ru-RU"/>
        </w:rPr>
        <w:t xml:space="preserve"> «Круг детского чтения»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включает произведения устного твор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чества народов России и зарубежных стран, произведения классиков оте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чественной и зарубежной литературы, современных писателей России и других стран (художественные и научно-познавательные). Программа включает все основные литературные жанры: сказки, стихи, рассказы, басни, драматические произведения.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Учащиеся работают с книгами, учатся выбирать их по своим ин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тересам. Новые книги пополняют 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тический опыт ребёнка, формируя у школьников читательскую само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стоятельность.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Программа предусматривает знакомство с книгой как источником раз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личного вида информации и формирование библиографических умений.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Раздел</w:t>
      </w:r>
      <w:r w:rsidRPr="00D8721B">
        <w:rPr>
          <w:rStyle w:val="a9"/>
          <w:rFonts w:eastAsia="Calibri"/>
          <w:b w:val="0"/>
          <w:bCs w:val="0"/>
          <w:sz w:val="18"/>
          <w:szCs w:val="18"/>
          <w:lang w:val="ru-RU"/>
        </w:rPr>
        <w:t xml:space="preserve"> «Виды речевой и читательской деятельности»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включает все виды речевой и читательской деятельности (умение читать, слу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шать, говорить и писать) и работу с разными видами текстов. Раздел направлен на формирование речевой культуры учащихся, на совершен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ствование коммуникативных навыков, главным из которых является навык чтения.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a9"/>
          <w:rFonts w:eastAsia="Calibri"/>
          <w:b w:val="0"/>
          <w:sz w:val="18"/>
          <w:szCs w:val="18"/>
          <w:lang w:val="ru-RU"/>
        </w:rPr>
        <w:t>Навык чтения.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На протяжении четырёх лет обучения меняются при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ёмы овладения навыком чтения: сначала идёт освоение целостных (син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тетических) приёмов чтения в пределах слова и словосочетания (чтения целыми словами); далее формируются приёмы интонационного объедине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ния слов в предложения. Увеличивается скорость чтения (беглое чтение), постепенно вводится чтение про себя с воспроизведением содержания прочитанного. Учащиеся постепенно овладевают рациональными при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ёмами чтения и понимания прочитанного, орфоэпическими и интонаци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онными нормами чтения, слов и предложений, осваивают разные виды чтения текста (выборочное, ознакомительное, изучающее) и используют их в соответствии с конкретной речевой задачей.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Параллельно с формированием навыка беглого, осознанного чтения ведётся целенаправленная работа по развитию умения постигать смысл прочитанного, обобщать и выделять главное. Учащиеся овладевают при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ёмами выразительного чтения.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Совершенствование устной речи (умения</w:t>
      </w:r>
      <w:r w:rsidRPr="00D8721B">
        <w:rPr>
          <w:rStyle w:val="a9"/>
          <w:rFonts w:eastAsia="Calibri"/>
          <w:b w:val="0"/>
          <w:sz w:val="18"/>
          <w:szCs w:val="18"/>
          <w:lang w:val="ru-RU"/>
        </w:rPr>
        <w:t xml:space="preserve"> слушать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и</w:t>
      </w:r>
      <w:r w:rsidRPr="00D8721B">
        <w:rPr>
          <w:rStyle w:val="a9"/>
          <w:rFonts w:eastAsia="Calibri"/>
          <w:b w:val="0"/>
          <w:sz w:val="18"/>
          <w:szCs w:val="18"/>
          <w:lang w:val="ru-RU"/>
        </w:rPr>
        <w:t xml:space="preserve"> говорить)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про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водится параллельно с обучением чтению. Совершенствуются умения воспринимать на слух высказывание или чтение собеседника, пони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мать цели речевого высказывания, задавать вопросы по услышанному или прочитанному произведению, высказывать свою точку зрения. Усваиваются продуктивные формы диалога, формулы речевого эти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кета в условиях учебного и внеучебного общения. Знакомство с осо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бенностями национального этикета и общения людей проводится на основе литературных (фольклорных и классических) произведений. Совершенствуется монологическая речь учащихся (с опорой на ав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 xml:space="preserve">торский текст, на предложенную тему или проблему для обсуждения), целенаправленно пополняется активный словарный запас. Учащиеся осваивают сжатый, выборочный и полный пересказ прочитанного или услышанного 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произведения.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Особое место в программе отводится</w:t>
      </w:r>
      <w:r w:rsidRPr="00D8721B">
        <w:rPr>
          <w:rStyle w:val="a9"/>
          <w:rFonts w:eastAsia="Calibri"/>
          <w:b w:val="0"/>
          <w:sz w:val="18"/>
          <w:szCs w:val="18"/>
          <w:lang w:val="ru-RU"/>
        </w:rPr>
        <w:t xml:space="preserve"> работе с текстом художе</w:t>
      </w:r>
      <w:r w:rsidRPr="00D8721B">
        <w:rPr>
          <w:rStyle w:val="a9"/>
          <w:rFonts w:eastAsia="Calibri"/>
          <w:b w:val="0"/>
          <w:sz w:val="18"/>
          <w:szCs w:val="18"/>
          <w:lang w:val="ru-RU"/>
        </w:rPr>
        <w:softHyphen/>
        <w:t>ственного произведения.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t xml:space="preserve"> На уроках литературного чтения совершенству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ется представление о текстах (описание, рассуждение, повествование);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Arial Unicode MS"/>
          <w:sz w:val="18"/>
          <w:szCs w:val="18"/>
          <w:lang w:val="ru-RU"/>
        </w:rPr>
        <w:t>учащиеся сравнивают художественные, деловые (учебные) и научно-по</w:t>
      </w:r>
      <w:r w:rsidRPr="00D8721B">
        <w:rPr>
          <w:rStyle w:val="0pt"/>
          <w:rFonts w:eastAsia="Arial Unicode MS"/>
          <w:sz w:val="18"/>
          <w:szCs w:val="18"/>
          <w:lang w:val="ru-RU"/>
        </w:rPr>
        <w:softHyphen/>
        <w:t xml:space="preserve">знавательные тексты, учатся соотносить заглавие с содержанием текста (его </w:t>
      </w:r>
      <w:r w:rsidRPr="00D8721B">
        <w:rPr>
          <w:rStyle w:val="0pt"/>
          <w:rFonts w:eastAsia="Calibri"/>
          <w:sz w:val="18"/>
          <w:szCs w:val="18"/>
          <w:lang w:val="ru-RU"/>
        </w:rPr>
        <w:t>темой, главной мыслью), овладевают такими речевыми умениями, как деление текста на части, озаглавливание, составление плана, различение главной и дополнительной информации текста.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Программой предусмотрена</w:t>
      </w:r>
      <w:r w:rsidRPr="00D8721B">
        <w:rPr>
          <w:rStyle w:val="a9"/>
          <w:rFonts w:eastAsia="Calibri"/>
          <w:b w:val="0"/>
          <w:iCs/>
          <w:sz w:val="18"/>
          <w:szCs w:val="18"/>
          <w:lang w:val="ru-RU"/>
        </w:rPr>
        <w:t xml:space="preserve"> литературоведческая пропедевтика.</w:t>
      </w:r>
      <w:r w:rsidRPr="00D8721B">
        <w:rPr>
          <w:rStyle w:val="0pt"/>
          <w:rFonts w:eastAsia="Calibri"/>
          <w:sz w:val="18"/>
          <w:szCs w:val="18"/>
          <w:lang w:val="ru-RU"/>
        </w:rPr>
        <w:t xml:space="preserve"> Уча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щиеся получают первоначальные представления о главной теме, идее (основной мысли) читаемого литературного произведения, об основных жанрах литературных произведений (рассказ, стихотворение, сказка), осо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бенностях малых фольклорных жанров (загадка, пословица, считалка, прибаутка). Дети учатся использовать изобразительные и выразительные средства словесного искусства («живописание словом», сравнение, олице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творение, эпитет, метафора, ритмичность и музыкальность стихотворной речи).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При анализе художественного текста на первый план выдвигается ху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дожественный образ (без термина). Сравнивая художественный и научно-познавательный тексты, учащиеся осознают, что перед ними не просто познавательные интересные тексты, а именно произведения словесного искусства. Слово становится объектом внимания читателя и осмысливает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ся как средство создания словесно-художественного образа, через который автор выражает свои мысли и чувства.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Анализ образных средств языка в начальной школе проводится в объёме, который позволяет детям почувствовать целостность ху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дожественного образа, адекватно воспринять героя произведения и сопереживать ему.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Дети осваивают разные виды пересказов художественного текста: под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робный (с использованием образных слов и выражений), выборочный и краткий (передача основных мыслей).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На основе чтения и анализа прочитанного текста учащиеся осмыс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ливают поступки, характер и речь героя, составляют его характери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стику, обсуждают мотивы поведения героя, соотнося их с нормами морали, осознают духовно-нравственный смысл прочитанного про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изведения.</w:t>
      </w:r>
    </w:p>
    <w:p w:rsidR="001936E5" w:rsidRPr="00D8721B" w:rsidRDefault="001936E5" w:rsidP="008F449E">
      <w:pPr>
        <w:pStyle w:val="ae"/>
        <w:rPr>
          <w:rStyle w:val="0pt"/>
          <w:rFonts w:eastAsia="Calibri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Раздел</w:t>
      </w:r>
      <w:r w:rsidRPr="00D8721B">
        <w:rPr>
          <w:rStyle w:val="a9"/>
          <w:rFonts w:eastAsia="Calibri"/>
          <w:b w:val="0"/>
          <w:sz w:val="18"/>
          <w:szCs w:val="18"/>
          <w:lang w:val="ru-RU"/>
        </w:rPr>
        <w:t xml:space="preserve"> «Опыт творческой деятельности»</w:t>
      </w:r>
      <w:r w:rsidRPr="00D8721B">
        <w:rPr>
          <w:rStyle w:val="0pt"/>
          <w:rFonts w:eastAsia="Calibri"/>
          <w:sz w:val="18"/>
          <w:szCs w:val="18"/>
          <w:lang w:val="ru-RU"/>
        </w:rPr>
        <w:t xml:space="preserve"> раскрывает приёмы и спо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собы деятельности, которые помогут учащимся адекватно воспринимать художественное произведение и проявлять собственные творческие спо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собности. При работе с художественным текстом (со словом) используется жизненный, конкретно-чувственный опыт ребёнка и активизируются об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разные представления, возникающие у него в процессе чтения, развива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ется умение воссоздавать словесные образы в соответствии с авторским текстом. Такой подход обеспечивает полноценное восприятие литератур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ного произведения, формирование нравственно-эстетического отношения к действительности. Учащиеся выбирают произведения (отрывки из них) для чтения по ролям, словесного рисования, инсценирования и деклама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ции, выступают в роли актёров, режиссёров и художников. Они пишут изложения и сочинения, сочиняют стихи и сказки, у них развивается интерес к литературному творчеству писателей, создателей произведений словесного искусства.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  <w:t>3. МЕСТО УЧЕБНОГО КУРСА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Курс «Литературное чтение» рассчитан на 448ч. В 1 классе на изучение литературного чтения 40ч (4ч в неделю, 10 учебных недель), во 2-4 классах по 136ч (4ч в неделю, 34 учебные недели в каждом классе).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  <w:t>4. ЦЕННОСТНЫЕ ОРИЕНТИРЫ КУРСА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Литературное чтение как учебный предмет в начальной шко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ле имеет большое значение в решении задач не только обуче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ния, но и воспитания.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Знакомство учащихся с доступными их возрасту художе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ственными произведениями, духовно-нравственное и эстети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ципами поведения культурного человека, формирует навыки доброжелательного сотрудничества.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Важнейшим аспектом литературного чтения является фор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мирование навыка чтения и других видов речевой деятельно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жающем мире.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В процессе освоения курса у младших школьников повыша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вочниках и энциклопедиях.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Курс литературного чтения пробуждает интерес учащих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ся к чтению художественных произведений. Внимание начи</w:t>
      </w:r>
      <w:r w:rsidRPr="00D8721B">
        <w:rPr>
          <w:rFonts w:ascii="Times New Roman" w:hAnsi="Times New Roman" w:cs="Times New Roman"/>
          <w:sz w:val="18"/>
          <w:szCs w:val="18"/>
          <w:lang w:val="ru-RU"/>
        </w:rPr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sz w:val="18"/>
          <w:szCs w:val="18"/>
          <w:lang w:val="ru-RU"/>
        </w:rPr>
        <w:t>Изучение предмета «Литературное чтение» решает множество важнейших задач начального обучения и готовит младшего школьника к успешному обучению в средней школе.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color w:val="000000"/>
          <w:sz w:val="18"/>
          <w:szCs w:val="18"/>
          <w:lang w:val="ru-RU"/>
        </w:rPr>
        <w:t>5</w:t>
      </w:r>
      <w:r w:rsidRPr="00D8721B">
        <w:rPr>
          <w:rFonts w:ascii="Times New Roman" w:hAnsi="Times New Roman" w:cs="Times New Roman"/>
          <w:color w:val="000000"/>
          <w:sz w:val="18"/>
          <w:szCs w:val="18"/>
          <w:u w:val="single"/>
          <w:lang w:val="ru-RU"/>
        </w:rPr>
        <w:t>. РЕЗУЛЬТАТЫ ИЗУЧЕНИЯ КУРСА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Реализация программы обеспечивает достижение выпускниками на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чальной школы следующих личностных, метапредметных и предметных результатов: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bookmarkStart w:id="0" w:name="bookmark3"/>
      <w:r w:rsidRPr="00D8721B">
        <w:rPr>
          <w:rFonts w:ascii="Times New Roman" w:eastAsia="Calibri" w:hAnsi="Times New Roman" w:cs="Times New Roman"/>
          <w:sz w:val="18"/>
          <w:szCs w:val="18"/>
          <w:u w:val="single"/>
          <w:lang w:val="ru-RU"/>
        </w:rPr>
        <w:t>Личностные результаты:</w:t>
      </w:r>
      <w:bookmarkEnd w:id="0"/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формирование чувства гордости за свою Родину, её историю, рос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сийский народ, становление гуманистических и демократических цен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ностных ориентации многонационального российского общества;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воспитание художественно-эстетического вкуса, эстетических по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требностей, ценностей и чувств на основе опыта слушания и заучивания наизусть произведений художественной литературы;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формирование уважительного отношения к иному мнению, исто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рии и культуре других народов, выработка умения терпимо относиться к людям иной национальной принадлежности;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овладение начальными навыками адаптации к школе, школьному коллективу;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развитие самостоятельности и личной ответственности за свои по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ступки на основе представлений о нравственных нормах общения;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турных произведений со своими собственными поступками, осмысливать поступки героев;</w:t>
      </w:r>
    </w:p>
    <w:p w:rsidR="001936E5" w:rsidRPr="00D8721B" w:rsidRDefault="001936E5" w:rsidP="008F449E">
      <w:pPr>
        <w:pStyle w:val="ae"/>
        <w:rPr>
          <w:rStyle w:val="0pt"/>
          <w:rFonts w:eastAsia="Arial Unicode MS"/>
          <w:sz w:val="18"/>
          <w:szCs w:val="18"/>
          <w:lang w:val="ru-RU"/>
        </w:rPr>
      </w:pPr>
      <w:r w:rsidRPr="00D8721B">
        <w:rPr>
          <w:rStyle w:val="0pt"/>
          <w:rFonts w:eastAsia="Arial Unicode MS"/>
          <w:sz w:val="18"/>
          <w:szCs w:val="18"/>
          <w:lang w:val="ru-RU"/>
        </w:rPr>
        <w:t>10) наличие мотивации к творческому груду и бережному отношению к материальным и духовным ценностям, формирование установки на безопасный, здоровый образ жизни.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bookmarkStart w:id="1" w:name="bookmark4"/>
      <w:r w:rsidRPr="00D8721B">
        <w:rPr>
          <w:rFonts w:ascii="Times New Roman" w:eastAsia="Calibri" w:hAnsi="Times New Roman" w:cs="Times New Roman"/>
          <w:sz w:val="18"/>
          <w:szCs w:val="18"/>
          <w:u w:val="single"/>
          <w:lang w:val="ru-RU"/>
        </w:rPr>
        <w:t>Метапредметные результаты:</w:t>
      </w:r>
      <w:bookmarkEnd w:id="1"/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овладение способностью принимать и сохранять цели и задачи учеб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ной деятельности, поиска средств её осуществления;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освоение способами решения проблем творческого и поискового характера;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результата: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использование знаково-символических средств представления ин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формации о книгах;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активное использование речевых средств для решения коммуника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тивных и познавательных задач;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использование различных способов поиска учебной информа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ции в справочниках, словарях, энциклопедиях и интерпретации ин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формации в соответствии с коммуникативными и познавательными задачами;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овладение логическими действиями сравнения, анализа,</w:t>
      </w:r>
      <w:r w:rsidRPr="00D8721B">
        <w:rPr>
          <w:rStyle w:val="9pt"/>
          <w:rFonts w:eastAsia="Calibri"/>
          <w:lang w:val="ru-RU"/>
        </w:rPr>
        <w:t xml:space="preserve"> синтеза, </w:t>
      </w:r>
      <w:r w:rsidRPr="00D8721B">
        <w:rPr>
          <w:rStyle w:val="0pt"/>
          <w:rFonts w:eastAsia="Calibri"/>
          <w:sz w:val="18"/>
          <w:szCs w:val="18"/>
          <w:lang w:val="ru-RU"/>
        </w:rPr>
        <w:t>обобщения, классификации по родовидовым признакам, установления причинно-следственных связей, построения рассуждений;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готовность слушать собеседника и вести диалог, признавать раз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личные точки зрения и право каждого иметь и излагать своё</w:t>
      </w:r>
      <w:r w:rsidRPr="00D8721B">
        <w:rPr>
          <w:rStyle w:val="9pt"/>
          <w:rFonts w:eastAsia="Calibri"/>
          <w:lang w:val="ru-RU"/>
        </w:rPr>
        <w:t xml:space="preserve"> мнение и </w:t>
      </w:r>
      <w:r w:rsidRPr="00D8721B">
        <w:rPr>
          <w:rStyle w:val="0pt"/>
          <w:rFonts w:eastAsia="Calibri"/>
          <w:sz w:val="18"/>
          <w:szCs w:val="18"/>
          <w:lang w:val="ru-RU"/>
        </w:rPr>
        <w:t>аргументировать свою точку зрения и оценку событий;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умение договариваться о распределении ролей в совместной дея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тельности, осуществлять взаимный контроль в совместной</w:t>
      </w:r>
      <w:r w:rsidRPr="00D8721B">
        <w:rPr>
          <w:rStyle w:val="9pt"/>
          <w:rFonts w:eastAsia="Calibri"/>
          <w:lang w:val="ru-RU"/>
        </w:rPr>
        <w:t xml:space="preserve"> деятельности, о</w:t>
      </w:r>
      <w:r w:rsidRPr="00D8721B">
        <w:rPr>
          <w:rStyle w:val="0pt"/>
          <w:rFonts w:eastAsia="Calibri"/>
          <w:sz w:val="18"/>
          <w:szCs w:val="18"/>
          <w:lang w:val="ru-RU"/>
        </w:rPr>
        <w:t>бшей цели и путей её достижения, осмысливать собственное поведение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поведение окружающих;</w:t>
      </w:r>
    </w:p>
    <w:p w:rsidR="001936E5" w:rsidRPr="00D8721B" w:rsidRDefault="001936E5" w:rsidP="008F449E">
      <w:pPr>
        <w:pStyle w:val="ae"/>
        <w:rPr>
          <w:rStyle w:val="0pt"/>
          <w:rFonts w:eastAsia="Calibri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готовность конструктивно разрешать конфликты посредством учета интересов сторон и сотрудничества.</w:t>
      </w:r>
    </w:p>
    <w:p w:rsidR="005C7B73" w:rsidRPr="00D8721B" w:rsidRDefault="005C7B73" w:rsidP="008F449E">
      <w:pPr>
        <w:pStyle w:val="ae"/>
        <w:rPr>
          <w:rFonts w:ascii="Times New Roman" w:hAnsi="Times New Roman" w:cs="Times New Roman"/>
          <w:bCs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bCs/>
          <w:sz w:val="18"/>
          <w:szCs w:val="18"/>
          <w:u w:val="single"/>
          <w:lang w:val="ru-RU"/>
        </w:rPr>
        <w:t>Познавательные УУД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2. Отвечать на простые  и сложные вопросы учителя, самим задавать вопросы, находить нужную информацию в учебнике.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3. Подробно пересказывать прочитанное или прослушанное;  составлять простой план.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4. Определять,  в каких источниках  можно  найти  необходимую информацию для  выполнения задания.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5. Находить необходимую информацию,  как в учебнике, так и в  словарях.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6. Наблюдать и делать самостоятельные   простые выводы</w:t>
      </w:r>
    </w:p>
    <w:p w:rsidR="005C7B73" w:rsidRPr="00D8721B" w:rsidRDefault="005C7B73" w:rsidP="008F449E">
      <w:pPr>
        <w:pStyle w:val="ae"/>
        <w:rPr>
          <w:rFonts w:ascii="Times New Roman" w:hAnsi="Times New Roman" w:cs="Times New Roman"/>
          <w:bCs/>
          <w:sz w:val="18"/>
          <w:szCs w:val="18"/>
          <w:u w:val="single"/>
          <w:lang w:val="ru-RU"/>
        </w:rPr>
      </w:pPr>
      <w:r w:rsidRPr="00D8721B">
        <w:rPr>
          <w:rFonts w:ascii="Times New Roman" w:hAnsi="Times New Roman" w:cs="Times New Roman"/>
          <w:bCs/>
          <w:sz w:val="18"/>
          <w:szCs w:val="18"/>
          <w:u w:val="single"/>
          <w:lang w:val="ru-RU"/>
        </w:rPr>
        <w:t>Коммуникативные УУД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1.Участвовать в диалоге; слушать и понимать других, высказывать свою точку зрения на события, поступки.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2.Оформлять свои мысли в устной и письменной речи с учетом своих учебных и жизненных речевых ситуаций.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3.Читать вслух и про себя тексты учебников, других художественных и научно-популярных книг, понимать прочитанное.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4. Выполняя различные роли в группе, сотрудничать в совместном решении проблемы (задачи).</w:t>
      </w:r>
    </w:p>
    <w:p w:rsidR="005C7B73" w:rsidRPr="00D8721B" w:rsidRDefault="005C7B73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hAnsi="Times New Roman" w:cs="Times New Roman"/>
          <w:bCs/>
          <w:sz w:val="18"/>
          <w:szCs w:val="18"/>
          <w:lang w:val="ru-RU"/>
        </w:rPr>
        <w:t>4. Оценка жизненных ситуаций  и поступков героев художественных текстов с точки зрения общечеловеческих норм.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u w:val="single"/>
          <w:lang w:val="ru-RU"/>
        </w:rPr>
      </w:pPr>
      <w:bookmarkStart w:id="2" w:name="bookmark5"/>
      <w:r w:rsidRPr="00D8721B">
        <w:rPr>
          <w:rFonts w:ascii="Times New Roman" w:eastAsia="Calibri" w:hAnsi="Times New Roman" w:cs="Times New Roman"/>
          <w:sz w:val="18"/>
          <w:szCs w:val="18"/>
          <w:u w:val="single"/>
          <w:lang w:val="ru-RU"/>
        </w:rPr>
        <w:t>Предметные результаты:</w:t>
      </w:r>
      <w:bookmarkEnd w:id="2"/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осознание значимости чтения для личного развития; формирование представлений о Родине и её людях, окружающем мире, куль 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Arial Unicode MS"/>
          <w:sz w:val="18"/>
          <w:szCs w:val="18"/>
          <w:lang w:val="ru-RU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</w:t>
      </w:r>
      <w:r w:rsidRPr="00D8721B">
        <w:rPr>
          <w:rStyle w:val="0pt"/>
          <w:rFonts w:eastAsia="Arial Unicode MS"/>
          <w:sz w:val="18"/>
          <w:szCs w:val="18"/>
          <w:lang w:val="ru-RU"/>
        </w:rPr>
        <w:softHyphen/>
        <w:t>ственных,</w:t>
      </w:r>
      <w:r w:rsidRPr="00D8721B">
        <w:rPr>
          <w:rStyle w:val="0pt"/>
          <w:rFonts w:eastAsia="Calibri"/>
          <w:sz w:val="18"/>
          <w:szCs w:val="18"/>
          <w:lang w:val="ru-RU"/>
        </w:rPr>
        <w:t xml:space="preserve"> научно-познавательных и учебных текстов с использованием элементарных литературоведческих понятий;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использование разных видов чтения (изучающее (смысловое), вы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борочное, поисковое); умение осознанно воспринимать и оценивать со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нотацию;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умение использовать простейшие виды анализа различных тек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стов: устанавливать причинно-следственные связи и определять глав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ную мысль произведения, делить текст на части, озаглавливать их, составлять простой план, находить средства выразительности, пере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сказывать произведение;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умение работать с разными видами текстов, находить характерные особенности научно-познавательных, учебных и художественных произве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дений. На практическом уровне овладеть некоторыми видами письменной речи (повествование — создание текста по аналогии, рассуждение — пись</w:t>
      </w:r>
      <w:r w:rsidRPr="00D8721B">
        <w:rPr>
          <w:rStyle w:val="0pt"/>
          <w:rFonts w:eastAsia="Calibri"/>
          <w:sz w:val="18"/>
          <w:szCs w:val="18"/>
          <w:lang w:val="ru-RU"/>
        </w:rPr>
        <w:softHyphen/>
        <w:t>менный ответ на вопрос, описание — характеристика героев). Умение написать отзыв на прочитанное произведение;</w:t>
      </w:r>
    </w:p>
    <w:p w:rsidR="001936E5" w:rsidRPr="00D8721B" w:rsidRDefault="001936E5" w:rsidP="008F449E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  <w:r w:rsidRPr="00D8721B">
        <w:rPr>
          <w:rStyle w:val="0pt"/>
          <w:rFonts w:eastAsia="Calibri"/>
          <w:sz w:val="18"/>
          <w:szCs w:val="18"/>
          <w:lang w:val="ru-RU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>Планируемые результаты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В результате изучения курса выпускник начальной школы: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осознает значимость чтения для своего дальнейшего развития и для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успешного обучения по другим предметам;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получит возможность познакомиться с культурно-историческим наследием России и общечеловеческими ценностями и воспринимать художественное произведение как особый вид искусства, соотносить его с другими видами искусства;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полюбит чтение художественных произведений, которые помогут ему сформировать собственную позицию в жизни, расширяет кругозор;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приобретет первичные умения работать с учебной и научно-популярной литературой, будет находить и использовать информацию для практической работы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овладеет техникой чтения, приемами понимания прочитанного и прослушанного произведения, элементарными приемами интерпретации, анализа и преобразования художественных, научно-популярных и учебных текстов;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научится самостоятельно выбирать интересующую его литературу, пользоваться словарями и справочниками; 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осознает себя как грамотного читателя, способного к творческой деятельности;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научится вести диалог в различных коммуникативных ситуациях, соблюдая правила речевого этикета, участвовать в диалоге при обсуждении прочитанного (прослушанного) произведения;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Раздел «Виды речевой и читательской деятельности»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>Выпускник научится: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осознавать значимость чтения для дальнейшего обучения;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понимать цель чтения (удовлетворение читательского интереса и приобретение опыта чтения, поиск фактов и суждений, аргументации, иной информации);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оформлять свою мысль в монологическое речевой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вести диалог в различных учебных и бытовых ситуациях общения, соблюдая правила речевого этикета, участвовать в диалоге при обсуждении прослушанного и прочитанного произведения;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работать со словом (распознавать прямое и переносное значение слова, его многозначность), целенаправленно пополнять свой активный словарный запас;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читать (вслух и про себя) со скоростью, позволяющей осознавать (понимать смысл прочитанного);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читать осознанно и выразительно доступные по объему произведения;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коллективно обсуждать прочитанное, доказывать собственное мнение, опираясь на текст или собственный опыт;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самостоятельно пользоваться алфавитным каталогом, соответствующим возрасту словарями и справочной литературой.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 xml:space="preserve">Выпускник получит возможность научиться:   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воспринимать художественную литературу как вид искусства;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осознанно выбирать виды чтения (ознакомительное, изучающее, выборочное, поисковое) в зависимости от цели чтения;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определять авторскую позицию и высказывать свое отношение к герою и его поступкам;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доказывать и подтверждать фактами из текста собственное суждение;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на практическом уровне овладеть некоторыми видами письменной речи (повествование - создание текста по аналогии, рассуждение - письменный ответ на вопрос, описание - характеристика героя);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писать отзыв о прочитанной книге;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работать с тематическим каталогом;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работать с детской периодикой.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Раздел «Творческая деятельность»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 xml:space="preserve">Выпускник научится: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читать по ролям литературное произведение;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использовать различные способы работы с деформированным текстом (устанавливать причинно-следственные связи, последовательность событий, этапность в выполнении действий; давать характеристику героя; составлять текст на основе плана);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 xml:space="preserve">Выпускник получит возможность научиться:   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творчески пересказывать текст (от лица героя, от автора), дополнять текст;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создавать иллюстрации, диафильм по содержанию произведения;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работать в группе, создавая инсценировки по произведению, сценарии, проекты;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способам написания изложения.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Раздел «Литературоведческая пропедевтика»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 xml:space="preserve">Выпускник научится: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сравнивать, сопоставлять, делать элементарный анализ различных текстов, выделяя два - три существенных признака;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отличать прозаический текст от поэтического;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распознавать особенности построения фольклорных форм (сказки, загадки, пословицы).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  <w:t xml:space="preserve">Выпускник получит возможность научиться:     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определять позиции героев и автора художественного текста;</w:t>
      </w:r>
    </w:p>
    <w:p w:rsidR="005C7B73" w:rsidRPr="00D8721B" w:rsidRDefault="005C7B73" w:rsidP="008F449E">
      <w:pPr>
        <w:pStyle w:val="ae"/>
        <w:rPr>
          <w:rFonts w:ascii="Times New Roman" w:eastAsia="Times New Roman" w:hAnsi="Times New Roman" w:cs="Times New Roman"/>
          <w:sz w:val="18"/>
          <w:szCs w:val="18"/>
          <w:u w:val="single"/>
          <w:lang w:val="ru-RU"/>
        </w:rPr>
      </w:pPr>
      <w:r w:rsidRPr="00D8721B">
        <w:rPr>
          <w:rFonts w:ascii="Times New Roman" w:eastAsia="Times New Roman" w:hAnsi="Times New Roman" w:cs="Times New Roman"/>
          <w:sz w:val="18"/>
          <w:szCs w:val="18"/>
        </w:rPr>
        <w:sym w:font="Wingdings" w:char="F077"/>
      </w:r>
      <w:r w:rsidRPr="00D8721B">
        <w:rPr>
          <w:rFonts w:ascii="Times New Roman" w:eastAsia="Times New Roman" w:hAnsi="Times New Roman" w:cs="Times New Roman"/>
          <w:sz w:val="18"/>
          <w:szCs w:val="18"/>
          <w:lang w:val="ru-RU"/>
        </w:rPr>
        <w:t>создавать прозаический или поэтический по аналогии на основе авторского текста, используя средства художественной выразительности (в том числе из текста)</w:t>
      </w:r>
    </w:p>
    <w:p w:rsidR="005C7B73" w:rsidRPr="00D8721B" w:rsidRDefault="005C7B73" w:rsidP="005C7B73">
      <w:pPr>
        <w:pStyle w:val="ae"/>
        <w:rPr>
          <w:rFonts w:ascii="Times New Roman" w:eastAsia="Times New Roman" w:hAnsi="Times New Roman" w:cs="Times New Roman"/>
          <w:b/>
          <w:sz w:val="18"/>
          <w:szCs w:val="18"/>
          <w:lang w:val="ru-RU"/>
        </w:rPr>
      </w:pPr>
    </w:p>
    <w:p w:rsidR="005C7B73" w:rsidRPr="00D8721B" w:rsidRDefault="005C7B73" w:rsidP="005C7B73">
      <w:pPr>
        <w:pStyle w:val="ae"/>
        <w:rPr>
          <w:rFonts w:ascii="Times New Roman" w:eastAsia="Times New Roman" w:hAnsi="Times New Roman" w:cs="Times New Roman"/>
          <w:b/>
          <w:sz w:val="18"/>
          <w:szCs w:val="18"/>
          <w:lang w:val="ru-RU"/>
        </w:rPr>
      </w:pPr>
    </w:p>
    <w:p w:rsidR="001221E8" w:rsidRPr="00D8721B" w:rsidRDefault="001221E8" w:rsidP="005C7B73">
      <w:pPr>
        <w:pStyle w:val="ae"/>
        <w:rPr>
          <w:rFonts w:ascii="Times New Roman" w:hAnsi="Times New Roman" w:cs="Times New Roman"/>
          <w:sz w:val="18"/>
          <w:szCs w:val="18"/>
          <w:lang w:val="ru-RU"/>
        </w:rPr>
      </w:pPr>
    </w:p>
    <w:sectPr w:rsidR="001221E8" w:rsidRPr="00D8721B" w:rsidSect="00BB6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20B" w:rsidRDefault="009B620B" w:rsidP="00BB6158">
      <w:r>
        <w:separator/>
      </w:r>
    </w:p>
  </w:endnote>
  <w:endnote w:type="continuationSeparator" w:id="1">
    <w:p w:rsidR="009B620B" w:rsidRDefault="009B620B" w:rsidP="00BB6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13" w:rsidRDefault="00C0291E">
    <w:pPr>
      <w:pStyle w:val="a3"/>
      <w:jc w:val="right"/>
    </w:pPr>
    <w:r>
      <w:fldChar w:fldCharType="begin"/>
    </w:r>
    <w:r w:rsidR="001221E8">
      <w:instrText xml:space="preserve"> PAGE   \* MERGEFORMAT </w:instrText>
    </w:r>
    <w:r>
      <w:fldChar w:fldCharType="separate"/>
    </w:r>
    <w:r w:rsidR="009B620B">
      <w:rPr>
        <w:noProof/>
      </w:rPr>
      <w:t>1</w:t>
    </w:r>
    <w:r>
      <w:fldChar w:fldCharType="end"/>
    </w:r>
  </w:p>
  <w:p w:rsidR="008B6413" w:rsidRDefault="009B620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20B" w:rsidRDefault="009B620B" w:rsidP="00BB6158">
      <w:r>
        <w:separator/>
      </w:r>
    </w:p>
  </w:footnote>
  <w:footnote w:type="continuationSeparator" w:id="1">
    <w:p w:rsidR="009B620B" w:rsidRDefault="009B620B" w:rsidP="00BB61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888350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932205F6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76D084D"/>
    <w:multiLevelType w:val="hybridMultilevel"/>
    <w:tmpl w:val="4C1AE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B5B4A25"/>
    <w:multiLevelType w:val="multilevel"/>
    <w:tmpl w:val="562A0F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6151E2"/>
    <w:multiLevelType w:val="hybridMultilevel"/>
    <w:tmpl w:val="E862BE30"/>
    <w:lvl w:ilvl="0" w:tplc="39B676E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F7729E0"/>
    <w:multiLevelType w:val="hybridMultilevel"/>
    <w:tmpl w:val="4DBEE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E47154"/>
    <w:multiLevelType w:val="hybridMultilevel"/>
    <w:tmpl w:val="F5D82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EAE2615"/>
    <w:multiLevelType w:val="multilevel"/>
    <w:tmpl w:val="95F66B7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936E5"/>
    <w:rsid w:val="00001D9A"/>
    <w:rsid w:val="001221E8"/>
    <w:rsid w:val="001936E5"/>
    <w:rsid w:val="003D78C4"/>
    <w:rsid w:val="005C7B73"/>
    <w:rsid w:val="008F449E"/>
    <w:rsid w:val="009B620B"/>
    <w:rsid w:val="009D7CF0"/>
    <w:rsid w:val="00A85A5B"/>
    <w:rsid w:val="00BB6158"/>
    <w:rsid w:val="00C0291E"/>
    <w:rsid w:val="00D673E8"/>
    <w:rsid w:val="00D8721B"/>
    <w:rsid w:val="00F01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8C4"/>
  </w:style>
  <w:style w:type="paragraph" w:styleId="1">
    <w:name w:val="heading 1"/>
    <w:basedOn w:val="a"/>
    <w:next w:val="a"/>
    <w:link w:val="10"/>
    <w:uiPriority w:val="9"/>
    <w:qFormat/>
    <w:rsid w:val="003D78C4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8C4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78C4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78C4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78C4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78C4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78C4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78C4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78C4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1"/>
    <w:unhideWhenUsed/>
    <w:rsid w:val="001936E5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1936E5"/>
  </w:style>
  <w:style w:type="paragraph" w:styleId="a5">
    <w:name w:val="Body Text"/>
    <w:basedOn w:val="a"/>
    <w:link w:val="12"/>
    <w:semiHidden/>
    <w:unhideWhenUsed/>
    <w:rsid w:val="001936E5"/>
    <w:rPr>
      <w:rFonts w:ascii="Times New Roman" w:eastAsia="Calibri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1936E5"/>
  </w:style>
  <w:style w:type="paragraph" w:styleId="a7">
    <w:name w:val="List Paragraph"/>
    <w:basedOn w:val="a"/>
    <w:uiPriority w:val="34"/>
    <w:qFormat/>
    <w:rsid w:val="003D78C4"/>
    <w:pPr>
      <w:ind w:left="720"/>
      <w:contextualSpacing/>
    </w:pPr>
  </w:style>
  <w:style w:type="character" w:customStyle="1" w:styleId="a8">
    <w:name w:val="Основной текст_"/>
    <w:basedOn w:val="a0"/>
    <w:link w:val="13"/>
    <w:locked/>
    <w:rsid w:val="001936E5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13">
    <w:name w:val="Основной текст1"/>
    <w:basedOn w:val="a"/>
    <w:link w:val="a8"/>
    <w:rsid w:val="001936E5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spacing w:val="20"/>
    </w:rPr>
  </w:style>
  <w:style w:type="character" w:customStyle="1" w:styleId="11">
    <w:name w:val="Нижний колонтитул Знак1"/>
    <w:link w:val="a3"/>
    <w:locked/>
    <w:rsid w:val="001936E5"/>
    <w:rPr>
      <w:rFonts w:ascii="Calibri" w:eastAsia="Calibri" w:hAnsi="Calibri" w:cs="Times New Roman"/>
      <w:sz w:val="20"/>
      <w:szCs w:val="20"/>
    </w:rPr>
  </w:style>
  <w:style w:type="character" w:customStyle="1" w:styleId="12">
    <w:name w:val="Основной текст Знак1"/>
    <w:basedOn w:val="a0"/>
    <w:link w:val="a5"/>
    <w:semiHidden/>
    <w:locked/>
    <w:rsid w:val="001936E5"/>
    <w:rPr>
      <w:rFonts w:ascii="Times New Roman" w:eastAsia="Calibri" w:hAnsi="Times New Roman" w:cs="Times New Roman"/>
      <w:sz w:val="28"/>
      <w:szCs w:val="24"/>
    </w:rPr>
  </w:style>
  <w:style w:type="character" w:customStyle="1" w:styleId="a9">
    <w:name w:val="Основной текст + Полужирный"/>
    <w:aliases w:val="Интервал 0 pt,Основной текст + 10,5 pt,Курсив,Подпись к картинке (3) + 14,Основной текст (5) + Arial,13,Основной текст (10) + Arial,15,Основной текст (17) + 14,Основной текст + 15"/>
    <w:basedOn w:val="a8"/>
    <w:rsid w:val="001936E5"/>
    <w:rPr>
      <w:b/>
      <w:bCs/>
      <w:spacing w:val="0"/>
    </w:rPr>
  </w:style>
  <w:style w:type="character" w:customStyle="1" w:styleId="0pt">
    <w:name w:val="Основной текст + Интервал 0 pt"/>
    <w:basedOn w:val="a8"/>
    <w:rsid w:val="001936E5"/>
    <w:rPr>
      <w:spacing w:val="10"/>
    </w:rPr>
  </w:style>
  <w:style w:type="character" w:customStyle="1" w:styleId="9pt">
    <w:name w:val="Основной текст + 9 pt"/>
    <w:basedOn w:val="a8"/>
    <w:rsid w:val="001936E5"/>
    <w:rPr>
      <w:sz w:val="18"/>
      <w:szCs w:val="18"/>
    </w:rPr>
  </w:style>
  <w:style w:type="character" w:customStyle="1" w:styleId="31">
    <w:name w:val="Основной текст (3)_"/>
    <w:basedOn w:val="a0"/>
    <w:link w:val="32"/>
    <w:locked/>
    <w:rsid w:val="001936E5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1936E5"/>
    <w:pPr>
      <w:shd w:val="clear" w:color="auto" w:fill="FFFFFF"/>
      <w:spacing w:line="250" w:lineRule="exact"/>
    </w:pPr>
    <w:rPr>
      <w:rFonts w:ascii="Times New Roman" w:hAnsi="Times New Roman" w:cs="Times New Roman"/>
      <w:b/>
      <w:bCs/>
      <w:i/>
      <w:iCs/>
    </w:rPr>
  </w:style>
  <w:style w:type="paragraph" w:styleId="aa">
    <w:name w:val="Body Text Indent"/>
    <w:basedOn w:val="a"/>
    <w:link w:val="ab"/>
    <w:uiPriority w:val="99"/>
    <w:semiHidden/>
    <w:unhideWhenUsed/>
    <w:rsid w:val="005C7B73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C7B73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d"/>
    <w:uiPriority w:val="10"/>
    <w:locked/>
    <w:rsid w:val="003D78C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d">
    <w:name w:val="Title"/>
    <w:basedOn w:val="a"/>
    <w:next w:val="a"/>
    <w:link w:val="ac"/>
    <w:uiPriority w:val="10"/>
    <w:qFormat/>
    <w:rsid w:val="003D78C4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14">
    <w:name w:val="Название Знак1"/>
    <w:basedOn w:val="a0"/>
    <w:link w:val="ad"/>
    <w:uiPriority w:val="10"/>
    <w:rsid w:val="005C7B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No Spacing"/>
    <w:basedOn w:val="a"/>
    <w:link w:val="af"/>
    <w:uiPriority w:val="1"/>
    <w:qFormat/>
    <w:rsid w:val="003D78C4"/>
    <w:pPr>
      <w:ind w:firstLine="0"/>
    </w:pPr>
  </w:style>
  <w:style w:type="character" w:customStyle="1" w:styleId="10">
    <w:name w:val="Заголовок 1 Знак"/>
    <w:basedOn w:val="a0"/>
    <w:link w:val="1"/>
    <w:uiPriority w:val="9"/>
    <w:rsid w:val="003D78C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D78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D78C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D78C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D78C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3D78C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D78C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D78C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D78C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f0">
    <w:name w:val="caption"/>
    <w:basedOn w:val="a"/>
    <w:next w:val="a"/>
    <w:uiPriority w:val="35"/>
    <w:semiHidden/>
    <w:unhideWhenUsed/>
    <w:qFormat/>
    <w:rsid w:val="003D78C4"/>
    <w:rPr>
      <w:b/>
      <w:bCs/>
      <w:sz w:val="18"/>
      <w:szCs w:val="18"/>
    </w:rPr>
  </w:style>
  <w:style w:type="paragraph" w:styleId="af1">
    <w:name w:val="Subtitle"/>
    <w:basedOn w:val="a"/>
    <w:next w:val="a"/>
    <w:link w:val="af2"/>
    <w:uiPriority w:val="11"/>
    <w:qFormat/>
    <w:rsid w:val="003D78C4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3D78C4"/>
    <w:rPr>
      <w:rFonts w:asciiTheme="minorHAnsi"/>
      <w:i/>
      <w:iCs/>
      <w:sz w:val="24"/>
      <w:szCs w:val="24"/>
    </w:rPr>
  </w:style>
  <w:style w:type="character" w:styleId="af3">
    <w:name w:val="Strong"/>
    <w:basedOn w:val="a0"/>
    <w:uiPriority w:val="22"/>
    <w:qFormat/>
    <w:rsid w:val="003D78C4"/>
    <w:rPr>
      <w:b/>
      <w:bCs/>
      <w:spacing w:val="0"/>
    </w:rPr>
  </w:style>
  <w:style w:type="character" w:styleId="af4">
    <w:name w:val="Emphasis"/>
    <w:uiPriority w:val="20"/>
    <w:qFormat/>
    <w:rsid w:val="003D78C4"/>
    <w:rPr>
      <w:b/>
      <w:bCs/>
      <w:i/>
      <w:iCs/>
      <w:color w:val="5A5A5A" w:themeColor="text1" w:themeTint="A5"/>
    </w:rPr>
  </w:style>
  <w:style w:type="character" w:customStyle="1" w:styleId="af">
    <w:name w:val="Без интервала Знак"/>
    <w:basedOn w:val="a0"/>
    <w:link w:val="ae"/>
    <w:uiPriority w:val="1"/>
    <w:rsid w:val="003D78C4"/>
  </w:style>
  <w:style w:type="paragraph" w:styleId="21">
    <w:name w:val="Quote"/>
    <w:basedOn w:val="a"/>
    <w:next w:val="a"/>
    <w:link w:val="22"/>
    <w:uiPriority w:val="29"/>
    <w:qFormat/>
    <w:rsid w:val="003D78C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D78C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5">
    <w:name w:val="Intense Quote"/>
    <w:basedOn w:val="a"/>
    <w:next w:val="a"/>
    <w:link w:val="af6"/>
    <w:uiPriority w:val="30"/>
    <w:qFormat/>
    <w:rsid w:val="003D78C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6">
    <w:name w:val="Выделенная цитата Знак"/>
    <w:basedOn w:val="a0"/>
    <w:link w:val="af5"/>
    <w:uiPriority w:val="30"/>
    <w:rsid w:val="003D78C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7">
    <w:name w:val="Subtle Emphasis"/>
    <w:uiPriority w:val="19"/>
    <w:qFormat/>
    <w:rsid w:val="003D78C4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3D78C4"/>
    <w:rPr>
      <w:b/>
      <w:bCs/>
      <w:i/>
      <w:iCs/>
      <w:color w:val="4F81BD" w:themeColor="accent1"/>
      <w:sz w:val="22"/>
      <w:szCs w:val="22"/>
    </w:rPr>
  </w:style>
  <w:style w:type="character" w:styleId="af9">
    <w:name w:val="Subtle Reference"/>
    <w:uiPriority w:val="31"/>
    <w:qFormat/>
    <w:rsid w:val="003D78C4"/>
    <w:rPr>
      <w:color w:val="auto"/>
      <w:u w:val="single" w:color="9BBB59" w:themeColor="accent3"/>
    </w:rPr>
  </w:style>
  <w:style w:type="character" w:styleId="afa">
    <w:name w:val="Intense Reference"/>
    <w:basedOn w:val="a0"/>
    <w:uiPriority w:val="32"/>
    <w:qFormat/>
    <w:rsid w:val="003D78C4"/>
    <w:rPr>
      <w:b/>
      <w:bCs/>
      <w:color w:val="76923C" w:themeColor="accent3" w:themeShade="BF"/>
      <w:u w:val="single" w:color="9BBB59" w:themeColor="accent3"/>
    </w:rPr>
  </w:style>
  <w:style w:type="character" w:styleId="afb">
    <w:name w:val="Book Title"/>
    <w:basedOn w:val="a0"/>
    <w:uiPriority w:val="33"/>
    <w:qFormat/>
    <w:rsid w:val="003D78C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c">
    <w:name w:val="TOC Heading"/>
    <w:basedOn w:val="1"/>
    <w:next w:val="a"/>
    <w:uiPriority w:val="39"/>
    <w:semiHidden/>
    <w:unhideWhenUsed/>
    <w:qFormat/>
    <w:rsid w:val="003D78C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4141</Words>
  <Characters>23610</Characters>
  <Application>Microsoft Office Word</Application>
  <DocSecurity>0</DocSecurity>
  <Lines>196</Lines>
  <Paragraphs>55</Paragraphs>
  <ScaleCrop>false</ScaleCrop>
  <Company/>
  <LinksUpToDate>false</LinksUpToDate>
  <CharactersWithSpaces>27696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2014-05-28T15:38:00Z</dcterms:created>
  <dcterms:modified xsi:type="dcterms:W3CDTF">2014-05-28T16:33:00Z</dcterms:modified>
</cp:coreProperties>
</file>